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7827D" w14:textId="14C6E3F7" w:rsidR="00BE0FCE" w:rsidRPr="009235DD" w:rsidRDefault="00BE0FCE" w:rsidP="00BE0FCE">
      <w:pPr>
        <w:jc w:val="both"/>
        <w:rPr>
          <w:rFonts w:ascii="Arial" w:hAnsi="Arial" w:cs="Arial"/>
          <w:b/>
          <w:bCs/>
          <w:sz w:val="24"/>
          <w:szCs w:val="24"/>
        </w:rPr>
      </w:pPr>
      <w:r w:rsidRPr="009235DD">
        <w:rPr>
          <w:rFonts w:ascii="Arial" w:hAnsi="Arial" w:cs="Arial"/>
          <w:b/>
          <w:bCs/>
          <w:sz w:val="24"/>
          <w:szCs w:val="24"/>
        </w:rPr>
        <w:t>Türkiye'nin İlk 1000 İhracatçı Firması Arasında Sakarya'dan 3</w:t>
      </w:r>
      <w:r w:rsidRPr="009235DD">
        <w:rPr>
          <w:rFonts w:ascii="Arial" w:hAnsi="Arial" w:cs="Arial"/>
          <w:b/>
          <w:bCs/>
          <w:sz w:val="24"/>
          <w:szCs w:val="24"/>
        </w:rPr>
        <w:t>1</w:t>
      </w:r>
      <w:r w:rsidRPr="009235DD">
        <w:rPr>
          <w:rFonts w:ascii="Arial" w:hAnsi="Arial" w:cs="Arial"/>
          <w:b/>
          <w:bCs/>
          <w:sz w:val="24"/>
          <w:szCs w:val="24"/>
        </w:rPr>
        <w:t xml:space="preserve"> Firma</w:t>
      </w:r>
    </w:p>
    <w:p w14:paraId="0416FE72" w14:textId="6EF8D0A5" w:rsidR="00BE0FCE" w:rsidRPr="009235DD" w:rsidRDefault="00BE0FCE" w:rsidP="00BE0FCE">
      <w:pPr>
        <w:jc w:val="both"/>
        <w:rPr>
          <w:rFonts w:ascii="Arial" w:hAnsi="Arial" w:cs="Arial"/>
          <w:sz w:val="24"/>
          <w:szCs w:val="24"/>
        </w:rPr>
      </w:pPr>
      <w:r w:rsidRPr="009235DD">
        <w:rPr>
          <w:rFonts w:ascii="Arial" w:hAnsi="Arial" w:cs="Arial"/>
          <w:sz w:val="24"/>
          <w:szCs w:val="24"/>
        </w:rPr>
        <w:t>Türkiye İhracatçılar Meclisi (TİM) tarafından gerçekleştirilen İhracatın Şampiyonları ödül töreni ile ‘Türkiye'nin İlk 1000 İhracatçısı 202</w:t>
      </w:r>
      <w:r w:rsidRPr="009235DD">
        <w:rPr>
          <w:rFonts w:ascii="Arial" w:hAnsi="Arial" w:cs="Arial"/>
          <w:sz w:val="24"/>
          <w:szCs w:val="24"/>
        </w:rPr>
        <w:t xml:space="preserve">5’ </w:t>
      </w:r>
      <w:r w:rsidRPr="009235DD">
        <w:rPr>
          <w:rFonts w:ascii="Arial" w:hAnsi="Arial" w:cs="Arial"/>
          <w:sz w:val="24"/>
          <w:szCs w:val="24"/>
        </w:rPr>
        <w:t>araştırmasının sonuçları da açıklandı.</w:t>
      </w:r>
    </w:p>
    <w:p w14:paraId="11BCF895" w14:textId="0E64A199" w:rsidR="00BE0FCE" w:rsidRPr="009235DD" w:rsidRDefault="00BE0FCE" w:rsidP="00BE0FCE">
      <w:pPr>
        <w:jc w:val="both"/>
        <w:rPr>
          <w:rFonts w:ascii="Arial" w:hAnsi="Arial" w:cs="Arial"/>
          <w:sz w:val="24"/>
          <w:szCs w:val="24"/>
        </w:rPr>
      </w:pPr>
      <w:r w:rsidRPr="009235DD">
        <w:rPr>
          <w:rFonts w:ascii="Arial" w:hAnsi="Arial" w:cs="Arial"/>
          <w:sz w:val="24"/>
          <w:szCs w:val="24"/>
        </w:rPr>
        <w:t>Türkiye’nin ilk 1000 ihracatçı firması 202</w:t>
      </w:r>
      <w:r w:rsidRPr="009235DD">
        <w:rPr>
          <w:rFonts w:ascii="Arial" w:hAnsi="Arial" w:cs="Arial"/>
          <w:sz w:val="24"/>
          <w:szCs w:val="24"/>
        </w:rPr>
        <w:t xml:space="preserve">5 </w:t>
      </w:r>
      <w:r w:rsidRPr="009235DD">
        <w:rPr>
          <w:rFonts w:ascii="Arial" w:hAnsi="Arial" w:cs="Arial"/>
          <w:sz w:val="24"/>
          <w:szCs w:val="24"/>
        </w:rPr>
        <w:t xml:space="preserve">araştırması sonuçlarına göre listede Sakaryalı firmaların sayısı </w:t>
      </w:r>
      <w:r w:rsidRPr="009235DD">
        <w:rPr>
          <w:rFonts w:ascii="Arial" w:hAnsi="Arial" w:cs="Arial"/>
          <w:sz w:val="24"/>
          <w:szCs w:val="24"/>
        </w:rPr>
        <w:t xml:space="preserve">31 </w:t>
      </w:r>
      <w:r w:rsidRPr="009235DD">
        <w:rPr>
          <w:rFonts w:ascii="Arial" w:hAnsi="Arial" w:cs="Arial"/>
          <w:sz w:val="24"/>
          <w:szCs w:val="24"/>
        </w:rPr>
        <w:t xml:space="preserve">oldu.  Bu firmalar içerisinde Sakarya Ticaret ve Sanayi Odası’na kayıtlı </w:t>
      </w:r>
      <w:r w:rsidR="000A3C31" w:rsidRPr="009235DD">
        <w:rPr>
          <w:rFonts w:ascii="Arial" w:hAnsi="Arial" w:cs="Arial"/>
          <w:sz w:val="24"/>
          <w:szCs w:val="24"/>
        </w:rPr>
        <w:t xml:space="preserve">29 </w:t>
      </w:r>
      <w:r w:rsidRPr="009235DD">
        <w:rPr>
          <w:rFonts w:ascii="Arial" w:hAnsi="Arial" w:cs="Arial"/>
          <w:sz w:val="24"/>
          <w:szCs w:val="24"/>
        </w:rPr>
        <w:t xml:space="preserve">firma, Akyazı </w:t>
      </w:r>
      <w:proofErr w:type="spellStart"/>
      <w:r w:rsidRPr="009235DD">
        <w:rPr>
          <w:rFonts w:ascii="Arial" w:hAnsi="Arial" w:cs="Arial"/>
          <w:sz w:val="24"/>
          <w:szCs w:val="24"/>
        </w:rPr>
        <w:t>TSO’ya</w:t>
      </w:r>
      <w:proofErr w:type="spellEnd"/>
      <w:r w:rsidRPr="009235DD">
        <w:rPr>
          <w:rFonts w:ascii="Arial" w:hAnsi="Arial" w:cs="Arial"/>
          <w:sz w:val="24"/>
          <w:szCs w:val="24"/>
        </w:rPr>
        <w:t xml:space="preserve"> kayıtlı ise 2 firma yer aldı.</w:t>
      </w:r>
    </w:p>
    <w:p w14:paraId="2294F807" w14:textId="5AE215A0" w:rsidR="00BE0FCE" w:rsidRPr="009235DD" w:rsidRDefault="00BE0FCE" w:rsidP="00BE0FCE">
      <w:pPr>
        <w:jc w:val="both"/>
        <w:rPr>
          <w:rFonts w:ascii="Arial" w:hAnsi="Arial" w:cs="Arial"/>
          <w:sz w:val="24"/>
          <w:szCs w:val="24"/>
        </w:rPr>
      </w:pPr>
      <w:r w:rsidRPr="009235DD">
        <w:rPr>
          <w:rFonts w:ascii="Arial" w:hAnsi="Arial" w:cs="Arial"/>
          <w:sz w:val="24"/>
          <w:szCs w:val="24"/>
        </w:rPr>
        <w:t>Sakaryalı 3</w:t>
      </w:r>
      <w:r w:rsidR="000A3C31" w:rsidRPr="009235DD">
        <w:rPr>
          <w:rFonts w:ascii="Arial" w:hAnsi="Arial" w:cs="Arial"/>
          <w:sz w:val="24"/>
          <w:szCs w:val="24"/>
        </w:rPr>
        <w:t xml:space="preserve">1 </w:t>
      </w:r>
      <w:r w:rsidRPr="009235DD">
        <w:rPr>
          <w:rFonts w:ascii="Arial" w:hAnsi="Arial" w:cs="Arial"/>
          <w:sz w:val="24"/>
          <w:szCs w:val="24"/>
        </w:rPr>
        <w:t>Firma içerisinde 1</w:t>
      </w:r>
      <w:r w:rsidR="000A3C31" w:rsidRPr="009235DD">
        <w:rPr>
          <w:rFonts w:ascii="Arial" w:hAnsi="Arial" w:cs="Arial"/>
          <w:sz w:val="24"/>
          <w:szCs w:val="24"/>
        </w:rPr>
        <w:t xml:space="preserve">4 </w:t>
      </w:r>
      <w:r w:rsidRPr="009235DD">
        <w:rPr>
          <w:rFonts w:ascii="Arial" w:hAnsi="Arial" w:cs="Arial"/>
          <w:sz w:val="24"/>
          <w:szCs w:val="24"/>
        </w:rPr>
        <w:t>firma bir önceki listeye kıyasla sıralamasını yükseltme başarısı gösterdi.</w:t>
      </w:r>
    </w:p>
    <w:p w14:paraId="5E49E084" w14:textId="77777777" w:rsidR="000A3C31" w:rsidRPr="009235DD" w:rsidRDefault="00BE0FCE" w:rsidP="00BE0FCE">
      <w:pPr>
        <w:jc w:val="both"/>
        <w:rPr>
          <w:rFonts w:ascii="Arial" w:hAnsi="Arial" w:cs="Arial"/>
          <w:sz w:val="24"/>
          <w:szCs w:val="24"/>
        </w:rPr>
      </w:pPr>
      <w:r w:rsidRPr="009235DD">
        <w:rPr>
          <w:rFonts w:ascii="Arial" w:hAnsi="Arial" w:cs="Arial"/>
          <w:sz w:val="24"/>
          <w:szCs w:val="24"/>
        </w:rPr>
        <w:t xml:space="preserve">İlk 1000 ihracatçı listesini değerlendiren SATSO Yönetim Kurulu Başkanı A. Akgün Altuğ; “Listeye girme başarısı gösteren firmalarımızın yönetimlerini ve emekçi çalışanlarını tebrik ediyorum. </w:t>
      </w:r>
    </w:p>
    <w:p w14:paraId="5B6A8C8A" w14:textId="3A912F8E" w:rsidR="002D427C" w:rsidRPr="009235DD" w:rsidRDefault="002D427C" w:rsidP="002D427C">
      <w:pPr>
        <w:jc w:val="both"/>
        <w:rPr>
          <w:rFonts w:ascii="Arial" w:hAnsi="Arial" w:cs="Arial"/>
          <w:sz w:val="24"/>
          <w:szCs w:val="24"/>
        </w:rPr>
      </w:pPr>
      <w:r w:rsidRPr="009235DD">
        <w:rPr>
          <w:rFonts w:ascii="Arial" w:hAnsi="Arial" w:cs="Arial"/>
          <w:sz w:val="24"/>
          <w:szCs w:val="24"/>
        </w:rPr>
        <w:t>Şehrimizin üretim ve ihracattaki başarısının Türkiye'nin en önemli ihracatçıları arasında bir kez daha tescillenmiş olmasından büyük memnuniyet duyuyoruz. Küresel rekabetin her geçen gün daha da yoğunlaştığı günümüzde</w:t>
      </w:r>
      <w:r w:rsidRPr="009235DD">
        <w:rPr>
          <w:rFonts w:ascii="Arial" w:hAnsi="Arial" w:cs="Arial"/>
          <w:sz w:val="24"/>
          <w:szCs w:val="24"/>
        </w:rPr>
        <w:t xml:space="preserve"> </w:t>
      </w:r>
      <w:r w:rsidRPr="009235DD">
        <w:rPr>
          <w:rFonts w:ascii="Arial" w:hAnsi="Arial" w:cs="Arial"/>
          <w:sz w:val="24"/>
          <w:szCs w:val="24"/>
        </w:rPr>
        <w:t>yenilikçi, yüksek katma değer üreten ve uluslararası standartlarda rekabet edebilen firmalarımızın başarısı hem Sakarya'nın hem de ülkemizin ekonomik geleceği açısından büyük önem taşımaktadır.</w:t>
      </w:r>
    </w:p>
    <w:p w14:paraId="32B795CD" w14:textId="4680154C" w:rsidR="00BE0FCE" w:rsidRPr="009235DD" w:rsidRDefault="002D427C" w:rsidP="00BE0FCE">
      <w:pPr>
        <w:jc w:val="both"/>
        <w:rPr>
          <w:rFonts w:ascii="Arial" w:hAnsi="Arial" w:cs="Arial"/>
          <w:sz w:val="24"/>
          <w:szCs w:val="24"/>
        </w:rPr>
      </w:pPr>
      <w:r w:rsidRPr="009235DD">
        <w:rPr>
          <w:rFonts w:ascii="Arial" w:hAnsi="Arial" w:cs="Arial"/>
          <w:sz w:val="24"/>
          <w:szCs w:val="24"/>
        </w:rPr>
        <w:t>Sakarya'nın sahip olduğu üretim kültürü, girişimci yapısı ve güçlü sanayi altyapısıyla önümüzdeki yıllarda bu başarıyı daha da ileri taşıyacağına inanıyoruz. SATSO olarak üyelerimizin ihracat potansiyelini geliştirecek çalışmaları kararlılıkla sürdürürken, özellikle KOBİ'lerimizin ihracata yönelmesini sağlayacak eğitim, danışmanlık ve proje destekleriyle yeni başarı hikâyelerinin oluşmasına katkı sunmaya devam edeceğiz."</w:t>
      </w:r>
    </w:p>
    <w:p w14:paraId="2E0BCEAD" w14:textId="47FAA467" w:rsidR="00BE0FCE" w:rsidRPr="009235DD" w:rsidRDefault="00BE0FCE" w:rsidP="00BE0FCE">
      <w:pPr>
        <w:jc w:val="both"/>
        <w:rPr>
          <w:rFonts w:ascii="Arial" w:hAnsi="Arial" w:cs="Arial"/>
          <w:sz w:val="24"/>
          <w:szCs w:val="24"/>
        </w:rPr>
      </w:pPr>
      <w:r w:rsidRPr="009235DD">
        <w:rPr>
          <w:rFonts w:ascii="Arial" w:hAnsi="Arial" w:cs="Arial"/>
          <w:sz w:val="24"/>
          <w:szCs w:val="24"/>
        </w:rPr>
        <w:t>İşte Türkiye’nin İlk 1000 İhracatçısı Arasına Giren Sakarya Firmaları:</w:t>
      </w:r>
    </w:p>
    <w:tbl>
      <w:tblPr>
        <w:tblW w:w="9040" w:type="dxa"/>
        <w:tblCellMar>
          <w:left w:w="70" w:type="dxa"/>
          <w:right w:w="70" w:type="dxa"/>
        </w:tblCellMar>
        <w:tblLook w:val="04A0" w:firstRow="1" w:lastRow="0" w:firstColumn="1" w:lastColumn="0" w:noHBand="0" w:noVBand="1"/>
      </w:tblPr>
      <w:tblGrid>
        <w:gridCol w:w="1360"/>
        <w:gridCol w:w="7680"/>
      </w:tblGrid>
      <w:tr w:rsidR="002D427C" w:rsidRPr="009235DD" w14:paraId="77708F50" w14:textId="77777777" w:rsidTr="002D427C">
        <w:trPr>
          <w:trHeight w:val="588"/>
        </w:trPr>
        <w:tc>
          <w:tcPr>
            <w:tcW w:w="1360" w:type="dxa"/>
            <w:tcBorders>
              <w:top w:val="single" w:sz="8" w:space="0" w:color="000000"/>
              <w:left w:val="single" w:sz="8" w:space="0" w:color="000000"/>
              <w:bottom w:val="single" w:sz="8" w:space="0" w:color="000000"/>
              <w:right w:val="single" w:sz="8" w:space="0" w:color="000000"/>
            </w:tcBorders>
            <w:shd w:val="clear" w:color="000000" w:fill="FFFF00"/>
            <w:vAlign w:val="center"/>
            <w:hideMark/>
          </w:tcPr>
          <w:p w14:paraId="2E2FC427" w14:textId="77777777" w:rsidR="002D427C" w:rsidRPr="009235DD" w:rsidRDefault="002D427C" w:rsidP="002D427C">
            <w:pPr>
              <w:spacing w:after="0" w:line="240" w:lineRule="auto"/>
              <w:jc w:val="center"/>
              <w:rPr>
                <w:rFonts w:ascii="Arial" w:eastAsia="Times New Roman" w:hAnsi="Arial" w:cs="Arial"/>
                <w:b/>
                <w:bCs/>
                <w:color w:val="000000"/>
                <w:kern w:val="0"/>
                <w:sz w:val="24"/>
                <w:szCs w:val="24"/>
                <w:lang w:eastAsia="tr-TR"/>
                <w14:ligatures w14:val="none"/>
              </w:rPr>
            </w:pPr>
            <w:r w:rsidRPr="009235DD">
              <w:rPr>
                <w:rFonts w:ascii="Arial" w:eastAsia="Times New Roman" w:hAnsi="Arial" w:cs="Arial"/>
                <w:b/>
                <w:bCs/>
                <w:color w:val="000000"/>
                <w:kern w:val="0"/>
                <w:sz w:val="24"/>
                <w:szCs w:val="24"/>
                <w:lang w:eastAsia="tr-TR"/>
                <w14:ligatures w14:val="none"/>
              </w:rPr>
              <w:t>2025 Genel Sıralaması</w:t>
            </w:r>
          </w:p>
        </w:tc>
        <w:tc>
          <w:tcPr>
            <w:tcW w:w="7680" w:type="dxa"/>
            <w:tcBorders>
              <w:top w:val="single" w:sz="8" w:space="0" w:color="000000"/>
              <w:left w:val="single" w:sz="8" w:space="0" w:color="CCCCCC"/>
              <w:bottom w:val="single" w:sz="8" w:space="0" w:color="000000"/>
              <w:right w:val="single" w:sz="8" w:space="0" w:color="000000"/>
            </w:tcBorders>
            <w:shd w:val="clear" w:color="000000" w:fill="FFFF00"/>
            <w:vAlign w:val="center"/>
            <w:hideMark/>
          </w:tcPr>
          <w:p w14:paraId="7984D1C6" w14:textId="77777777" w:rsidR="002D427C" w:rsidRPr="009235DD" w:rsidRDefault="002D427C" w:rsidP="002D427C">
            <w:pPr>
              <w:spacing w:after="0" w:line="240" w:lineRule="auto"/>
              <w:jc w:val="center"/>
              <w:rPr>
                <w:rFonts w:ascii="Arial" w:eastAsia="Times New Roman" w:hAnsi="Arial" w:cs="Arial"/>
                <w:b/>
                <w:bCs/>
                <w:color w:val="000000"/>
                <w:kern w:val="0"/>
                <w:sz w:val="24"/>
                <w:szCs w:val="24"/>
                <w:lang w:eastAsia="tr-TR"/>
                <w14:ligatures w14:val="none"/>
              </w:rPr>
            </w:pPr>
            <w:r w:rsidRPr="009235DD">
              <w:rPr>
                <w:rFonts w:ascii="Arial" w:eastAsia="Times New Roman" w:hAnsi="Arial" w:cs="Arial"/>
                <w:b/>
                <w:bCs/>
                <w:color w:val="000000"/>
                <w:kern w:val="0"/>
                <w:sz w:val="24"/>
                <w:szCs w:val="24"/>
                <w:lang w:eastAsia="tr-TR"/>
                <w14:ligatures w14:val="none"/>
              </w:rPr>
              <w:t>Firma Unvanı</w:t>
            </w:r>
          </w:p>
        </w:tc>
      </w:tr>
      <w:tr w:rsidR="002D427C" w:rsidRPr="009235DD" w14:paraId="41FE9E93"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3436EFF7"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3</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AA0B2F8"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TOYOTA OTOMOTİV SAN. TÜRKİYE A.Ş.</w:t>
            </w:r>
          </w:p>
        </w:tc>
      </w:tr>
      <w:tr w:rsidR="002D427C" w:rsidRPr="009235DD" w14:paraId="03EA1FB4"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60163602"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44</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4F22C4F1"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OTOKAR OTOMOTİV VE SAVUNMA SANAYİ A.Ş.</w:t>
            </w:r>
          </w:p>
        </w:tc>
      </w:tr>
      <w:tr w:rsidR="002D427C" w:rsidRPr="009235DD" w14:paraId="4C9154EC"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47CF012D"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52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6B6CEB72"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TOYOTA MOTOR EUROPE ADAPAZARI ŞUBESİ</w:t>
            </w:r>
          </w:p>
        </w:tc>
      </w:tr>
      <w:tr w:rsidR="002D427C" w:rsidRPr="009235DD" w14:paraId="0B416D12"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E73B9C6"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8AACB2E"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ASAŞ ALÜMİNYUM SANAYİ VE TİCARET A.Ş.</w:t>
            </w:r>
          </w:p>
        </w:tc>
      </w:tr>
      <w:tr w:rsidR="002D427C" w:rsidRPr="009235DD" w14:paraId="7A2CEABE"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6801F85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69</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2EA139A3"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TÜRK TRAKTÖR VE ZİRAAT MAK. A.Ş.</w:t>
            </w:r>
          </w:p>
        </w:tc>
      </w:tr>
      <w:tr w:rsidR="002D427C" w:rsidRPr="009235DD" w14:paraId="4BA998E8"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83674A2"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72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4C253D33"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DAIKIN ISITMA VE SOĞUTMA SİSTEMLERİ SAN. TİC. A.Ş.</w:t>
            </w:r>
          </w:p>
        </w:tc>
      </w:tr>
      <w:tr w:rsidR="002D427C" w:rsidRPr="009235DD" w14:paraId="3930794E"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445BCBC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95</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0A586C9"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FEDERAL MOGUL DIŞ TİC. A.Ş.</w:t>
            </w:r>
          </w:p>
        </w:tc>
      </w:tr>
      <w:tr w:rsidR="002D427C" w:rsidRPr="009235DD" w14:paraId="7891E29D"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13AA663A"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133</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0B207E17"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OFİ TARIM SAN. VE TİC. A.Ş.</w:t>
            </w:r>
          </w:p>
        </w:tc>
      </w:tr>
      <w:tr w:rsidR="002D427C" w:rsidRPr="009235DD" w14:paraId="782C95B0"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0FAF8BF6"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141</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5C9917A2"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KÖKSAN PET VE PLASTİK AMBALAJ SAN. VE TİC. A.Ş.</w:t>
            </w:r>
          </w:p>
        </w:tc>
      </w:tr>
      <w:tr w:rsidR="002D427C" w:rsidRPr="009235DD" w14:paraId="2704844A"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61777A1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149</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F93DFFB"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GOODYEAR LASTİKLERİ T.A.Ş.</w:t>
            </w:r>
          </w:p>
        </w:tc>
      </w:tr>
      <w:tr w:rsidR="002D427C" w:rsidRPr="009235DD" w14:paraId="376139A6"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353D822"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154</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7297749A"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DURAK FINDIK SANAYİ VE TİCARET A.Ş.</w:t>
            </w:r>
          </w:p>
        </w:tc>
      </w:tr>
      <w:tr w:rsidR="002D427C" w:rsidRPr="009235DD" w14:paraId="1E7FB24A"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7ED58F7"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191</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577AD665"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TIRSAN TREYLER SANAYİ VE TİCARET A.Ş.</w:t>
            </w:r>
          </w:p>
        </w:tc>
      </w:tr>
      <w:tr w:rsidR="002D427C" w:rsidRPr="009235DD" w14:paraId="6BB3A9F3"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3E7934E"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192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060AE9B0"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OBA MAKARNACILIK SAN. VE TİC. A.Ş.</w:t>
            </w:r>
          </w:p>
        </w:tc>
      </w:tr>
      <w:tr w:rsidR="002D427C" w:rsidRPr="009235DD" w14:paraId="539B0E68"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668BC523"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214</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B16C548"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AYDIN KURUYEMİŞ SANAYİ VE TİC. AŞ.</w:t>
            </w:r>
          </w:p>
        </w:tc>
      </w:tr>
      <w:tr w:rsidR="002D427C" w:rsidRPr="009235DD" w14:paraId="3944244E"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E848EE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lastRenderedPageBreak/>
              <w:t>275</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E6B6666"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NOKSEL ÇELİK BORU SANAYİ A.Ş.</w:t>
            </w:r>
          </w:p>
        </w:tc>
      </w:tr>
      <w:tr w:rsidR="002D427C" w:rsidRPr="009235DD" w14:paraId="195F7603"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0631A89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317</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A1D840B"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MODERN KARTON SAN VE TİC. A.Ş.</w:t>
            </w:r>
          </w:p>
        </w:tc>
      </w:tr>
      <w:tr w:rsidR="002D427C" w:rsidRPr="009235DD" w14:paraId="4890C4CF"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E3F06A9"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382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52EF7CBA"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PERİ SAKARYA İSKELE VE KALIP ÜRETİM SANAYİ TİCARET LTD. ŞTİ.</w:t>
            </w:r>
          </w:p>
        </w:tc>
      </w:tr>
      <w:tr w:rsidR="002D427C" w:rsidRPr="009235DD" w14:paraId="62639D1A"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4DB1FD9"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390</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561C231"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PAK TAVUK GIDA SAN. VE TİC. A.Ş.</w:t>
            </w:r>
          </w:p>
        </w:tc>
      </w:tr>
      <w:tr w:rsidR="002D427C" w:rsidRPr="009235DD" w14:paraId="488EEE77"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28EDD57"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479</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5DCE25D9"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CARGILL TARIM SAN. VE TİC. A.Ş.</w:t>
            </w:r>
          </w:p>
        </w:tc>
      </w:tr>
      <w:tr w:rsidR="002D427C" w:rsidRPr="009235DD" w14:paraId="597E6D4C"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E5F3601"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492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5A797FC"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ZF CVS TURKEY FREN SİSTEMLERİ SAN. TİC. LTD. ŞTİ.</w:t>
            </w:r>
          </w:p>
        </w:tc>
      </w:tr>
      <w:tr w:rsidR="002D427C" w:rsidRPr="009235DD" w14:paraId="592D8F86"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6233D2C6"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503</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7929F1C8"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ŞENPILIÇ GIDA SAN. A.Ş.</w:t>
            </w:r>
          </w:p>
        </w:tc>
      </w:tr>
      <w:tr w:rsidR="002D427C" w:rsidRPr="009235DD" w14:paraId="726D230D"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43E7E9E9"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561</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33056E81"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KALİBRE BORU SAN. VE TİC. A.Ş.</w:t>
            </w:r>
          </w:p>
        </w:tc>
      </w:tr>
      <w:tr w:rsidR="002D427C" w:rsidRPr="009235DD" w14:paraId="3EC8AEA8"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5FE6A1E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605</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2DDE289C"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GAZİ METAL MAMULLERİ SAN. VE TİC. A.Ş.</w:t>
            </w:r>
          </w:p>
        </w:tc>
      </w:tr>
      <w:tr w:rsidR="002D427C" w:rsidRPr="009235DD" w14:paraId="74095A6C"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33E12F89"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623</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60E95FB4"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AK-PRES METAL YEDEK PARÇA MAKİNE SAN. VE TİC. A.Ş.</w:t>
            </w:r>
          </w:p>
        </w:tc>
      </w:tr>
      <w:tr w:rsidR="002D427C" w:rsidRPr="009235DD" w14:paraId="75124DD9"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25DEDFDD"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642</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723EFA39"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AKPA ALÜMİNYUM SAN. VE TİC. A.Ş.</w:t>
            </w:r>
          </w:p>
        </w:tc>
      </w:tr>
      <w:tr w:rsidR="002D427C" w:rsidRPr="009235DD" w14:paraId="3DCECF0C"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5A416276"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679</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96B209C"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ORALLAR ZIRAİ ÜRÜNLER ÜRETİM PAZARLAMA SANAYİ VE TİCARET A.Ş.</w:t>
            </w:r>
          </w:p>
        </w:tc>
      </w:tr>
      <w:tr w:rsidR="002D427C" w:rsidRPr="009235DD" w14:paraId="6B4AE922"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41E9D90C"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708</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43388B75"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KÜÇÜKÇALIK TEKSTİL SAN. VE TİC. A.Ş.</w:t>
            </w:r>
          </w:p>
        </w:tc>
      </w:tr>
      <w:tr w:rsidR="002D427C" w:rsidRPr="009235DD" w14:paraId="213EB726"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33DEB131"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724</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014077C0"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ARMA FİLTRE SİSTEMLERİ SAN. VE TİC. A.Ş.</w:t>
            </w:r>
          </w:p>
        </w:tc>
      </w:tr>
      <w:tr w:rsidR="002D427C" w:rsidRPr="009235DD" w14:paraId="3F5B84D4"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7E0501B2"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856</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211F0DA7"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SUBOR BORU SANAYİ VE TİCARET A.Ş.</w:t>
            </w:r>
          </w:p>
        </w:tc>
      </w:tr>
      <w:tr w:rsidR="002D427C" w:rsidRPr="009235DD" w14:paraId="32C4532D"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35038598"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859</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6328E41F"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NOVA SÜNGER VE YATAK SAN. TİC. A.Ş.</w:t>
            </w:r>
          </w:p>
        </w:tc>
      </w:tr>
      <w:tr w:rsidR="002D427C" w:rsidRPr="009235DD" w14:paraId="6EA97B4F" w14:textId="77777777" w:rsidTr="002D427C">
        <w:trPr>
          <w:trHeight w:val="300"/>
        </w:trPr>
        <w:tc>
          <w:tcPr>
            <w:tcW w:w="1360" w:type="dxa"/>
            <w:tcBorders>
              <w:top w:val="single" w:sz="8" w:space="0" w:color="CCCCCC"/>
              <w:left w:val="single" w:sz="8" w:space="0" w:color="000000"/>
              <w:bottom w:val="single" w:sz="8" w:space="0" w:color="000000"/>
              <w:right w:val="single" w:sz="8" w:space="0" w:color="000000"/>
            </w:tcBorders>
            <w:vAlign w:val="center"/>
            <w:hideMark/>
          </w:tcPr>
          <w:p w14:paraId="30B7BDFD" w14:textId="77777777" w:rsidR="002D427C" w:rsidRPr="009235DD" w:rsidRDefault="002D427C" w:rsidP="002D427C">
            <w:pPr>
              <w:spacing w:after="0" w:line="240" w:lineRule="auto"/>
              <w:jc w:val="center"/>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885</w:t>
            </w:r>
          </w:p>
        </w:tc>
        <w:tc>
          <w:tcPr>
            <w:tcW w:w="7680" w:type="dxa"/>
            <w:tcBorders>
              <w:top w:val="single" w:sz="8" w:space="0" w:color="CCCCCC"/>
              <w:left w:val="single" w:sz="8" w:space="0" w:color="CCCCCC"/>
              <w:bottom w:val="single" w:sz="8" w:space="0" w:color="000000"/>
              <w:right w:val="single" w:sz="8" w:space="0" w:color="000000"/>
            </w:tcBorders>
            <w:vAlign w:val="center"/>
            <w:hideMark/>
          </w:tcPr>
          <w:p w14:paraId="1400682E" w14:textId="77777777" w:rsidR="002D427C" w:rsidRPr="009235DD" w:rsidRDefault="002D427C" w:rsidP="002D427C">
            <w:pPr>
              <w:spacing w:after="0" w:line="240" w:lineRule="auto"/>
              <w:rPr>
                <w:rFonts w:ascii="Arial" w:eastAsia="Times New Roman" w:hAnsi="Arial" w:cs="Arial"/>
                <w:color w:val="000000"/>
                <w:kern w:val="0"/>
                <w:sz w:val="24"/>
                <w:szCs w:val="24"/>
                <w:lang w:eastAsia="tr-TR"/>
                <w14:ligatures w14:val="none"/>
              </w:rPr>
            </w:pPr>
            <w:r w:rsidRPr="009235DD">
              <w:rPr>
                <w:rFonts w:ascii="Arial" w:eastAsia="Times New Roman" w:hAnsi="Arial" w:cs="Arial"/>
                <w:color w:val="000000"/>
                <w:kern w:val="0"/>
                <w:sz w:val="24"/>
                <w:szCs w:val="24"/>
                <w:lang w:eastAsia="tr-TR"/>
                <w14:ligatures w14:val="none"/>
              </w:rPr>
              <w:t>BMC OTOMOTİV SANAYİ VE TİCARET A.Ş.</w:t>
            </w:r>
          </w:p>
        </w:tc>
      </w:tr>
    </w:tbl>
    <w:p w14:paraId="477ADA73" w14:textId="77777777" w:rsidR="00BE0FCE" w:rsidRPr="009235DD" w:rsidRDefault="00BE0FCE" w:rsidP="00BE0FCE">
      <w:pPr>
        <w:jc w:val="both"/>
        <w:rPr>
          <w:rFonts w:ascii="Arial" w:hAnsi="Arial" w:cs="Arial"/>
          <w:sz w:val="24"/>
          <w:szCs w:val="24"/>
        </w:rPr>
      </w:pPr>
    </w:p>
    <w:p w14:paraId="6443EDD2" w14:textId="77777777" w:rsidR="00BE0FCE" w:rsidRPr="009235DD" w:rsidRDefault="00BE0FCE" w:rsidP="00BE0FCE">
      <w:pPr>
        <w:jc w:val="both"/>
        <w:rPr>
          <w:rFonts w:ascii="Arial" w:hAnsi="Arial" w:cs="Arial"/>
          <w:sz w:val="24"/>
          <w:szCs w:val="24"/>
        </w:rPr>
      </w:pPr>
    </w:p>
    <w:p w14:paraId="413DFBCE" w14:textId="77777777" w:rsidR="00BE0FCE" w:rsidRPr="009235DD" w:rsidRDefault="00BE0FCE" w:rsidP="00BE0FCE">
      <w:pPr>
        <w:jc w:val="both"/>
        <w:rPr>
          <w:rFonts w:ascii="Arial" w:hAnsi="Arial" w:cs="Arial"/>
          <w:sz w:val="24"/>
          <w:szCs w:val="24"/>
        </w:rPr>
      </w:pPr>
    </w:p>
    <w:sectPr w:rsidR="00BE0FCE" w:rsidRPr="009235D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BDAC6" w14:textId="77777777" w:rsidR="00C05390" w:rsidRDefault="00C05390" w:rsidP="00BF01A9">
      <w:pPr>
        <w:spacing w:after="0" w:line="240" w:lineRule="auto"/>
      </w:pPr>
      <w:r>
        <w:separator/>
      </w:r>
    </w:p>
  </w:endnote>
  <w:endnote w:type="continuationSeparator" w:id="0">
    <w:p w14:paraId="21B5A595" w14:textId="77777777" w:rsidR="00C05390" w:rsidRDefault="00C0539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35223" w14:textId="77777777" w:rsidR="00C05390" w:rsidRDefault="00C05390" w:rsidP="00BF01A9">
      <w:pPr>
        <w:spacing w:after="0" w:line="240" w:lineRule="auto"/>
      </w:pPr>
      <w:r>
        <w:separator/>
      </w:r>
    </w:p>
  </w:footnote>
  <w:footnote w:type="continuationSeparator" w:id="0">
    <w:p w14:paraId="7A9A2F01" w14:textId="77777777" w:rsidR="00C05390" w:rsidRDefault="00C0539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A3C31"/>
    <w:rsid w:val="00205CBA"/>
    <w:rsid w:val="002448C5"/>
    <w:rsid w:val="002C0047"/>
    <w:rsid w:val="002D427C"/>
    <w:rsid w:val="002E518D"/>
    <w:rsid w:val="00300B02"/>
    <w:rsid w:val="0034517B"/>
    <w:rsid w:val="00351131"/>
    <w:rsid w:val="00382621"/>
    <w:rsid w:val="00384C71"/>
    <w:rsid w:val="0039114B"/>
    <w:rsid w:val="003A44E7"/>
    <w:rsid w:val="003E4207"/>
    <w:rsid w:val="00415909"/>
    <w:rsid w:val="0046226D"/>
    <w:rsid w:val="00464019"/>
    <w:rsid w:val="004806C7"/>
    <w:rsid w:val="00495270"/>
    <w:rsid w:val="004B0BCB"/>
    <w:rsid w:val="004C4A59"/>
    <w:rsid w:val="00530646"/>
    <w:rsid w:val="005A0F0C"/>
    <w:rsid w:val="005C5B6F"/>
    <w:rsid w:val="00621FCE"/>
    <w:rsid w:val="006C0780"/>
    <w:rsid w:val="006F0F6C"/>
    <w:rsid w:val="00826668"/>
    <w:rsid w:val="008867DC"/>
    <w:rsid w:val="009235DD"/>
    <w:rsid w:val="0097268F"/>
    <w:rsid w:val="00A30174"/>
    <w:rsid w:val="00A35A87"/>
    <w:rsid w:val="00AB17BC"/>
    <w:rsid w:val="00AD6DD1"/>
    <w:rsid w:val="00B17BB0"/>
    <w:rsid w:val="00B37D4B"/>
    <w:rsid w:val="00B812E9"/>
    <w:rsid w:val="00B8184B"/>
    <w:rsid w:val="00BE0FCE"/>
    <w:rsid w:val="00BF01A9"/>
    <w:rsid w:val="00BF2278"/>
    <w:rsid w:val="00C05390"/>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Pages>
  <Words>372</Words>
  <Characters>2679</Characters>
  <Application>Microsoft Office Word</Application>
  <DocSecurity>0</DocSecurity>
  <Lines>43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2026-06-29T12:07:00Z</dcterms:modified>
</cp:coreProperties>
</file>